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xmlns:wp14="http://schemas.microsoft.com/office/word/2010/wordml" wp14:paraId="2C078E63" wp14:textId="6F36A8C2">
      <w:r w:rsidR="6B9E7D72">
        <w:rPr/>
        <w:t>25/7/24 Jennifer IGR Sample 10</w:t>
      </w:r>
    </w:p>
    <w:p w:rsidR="69AACA2C" w:rsidRDefault="69AACA2C" w14:paraId="2867FB00" w14:textId="6B182DFD"/>
    <w:p w:rsidR="6B9E7D72" w:rsidRDefault="6B9E7D72" w14:paraId="343A74EF" w14:textId="772E1474">
      <w:r w:rsidR="6B9E7D72">
        <w:rPr/>
        <w:t>Sample 10</w:t>
      </w:r>
    </w:p>
    <w:p w:rsidR="6B9E7D72" w:rsidRDefault="6B9E7D72" w14:paraId="12E64CDC" w14:textId="70D5673B">
      <w:r w:rsidR="6B9E7D72">
        <w:rPr/>
        <w:t>First folder below weld</w:t>
      </w:r>
    </w:p>
    <w:p w:rsidR="6B9E7D72" w:rsidRDefault="6B9E7D72" w14:paraId="36C651F8" w14:textId="2C320CC5">
      <w:r w:rsidR="6B9E7D72">
        <w:rPr/>
        <w:t xml:space="preserve">Collect fast scan and video, integrate data to have p4p file and then move up </w:t>
      </w:r>
      <w:r w:rsidR="6B9E7D72">
        <w:rPr/>
        <w:t>fibre</w:t>
      </w:r>
      <w:r w:rsidR="6B9E7D72">
        <w:rPr/>
        <w:t xml:space="preserve"> pulling in matrix</w:t>
      </w:r>
    </w:p>
    <w:p w:rsidR="69AACA2C" w:rsidRDefault="69AACA2C" w14:paraId="4895F0CC" w14:textId="74614800"/>
    <w:p w:rsidR="6B9E7D72" w:rsidRDefault="6B9E7D72" w14:paraId="4C9F2207" w14:textId="7F829D3F">
      <w:r w:rsidR="6B9E7D72">
        <w:rPr/>
        <w:t>Below weld</w:t>
      </w:r>
    </w:p>
    <w:p w:rsidR="6B9E7D72" w:rsidRDefault="6B9E7D72" w14:paraId="06CAF127" w14:textId="7BB11C5A">
      <w:r w:rsidR="6B9E7D72">
        <w:rPr/>
        <w:t>Weld1 – same orientation</w:t>
      </w:r>
    </w:p>
    <w:p w:rsidR="0499D124" w:rsidRDefault="0499D124" w14:paraId="211F6C4C" w14:textId="7A810931">
      <w:r w:rsidR="0499D124">
        <w:rPr/>
        <w:t xml:space="preserve">Weld2 – same orientation </w:t>
      </w:r>
    </w:p>
    <w:p w:rsidR="0499D124" w:rsidP="69AACA2C" w:rsidRDefault="0499D124" w14:paraId="34BB306B" w14:textId="558EF498">
      <w:pPr>
        <w:pStyle w:val="Normal"/>
      </w:pPr>
      <w:r w:rsidR="0499D124">
        <w:rPr/>
        <w:t>Weld3</w:t>
      </w:r>
      <w:r w:rsidR="2D619E6F">
        <w:rPr/>
        <w:t xml:space="preserve"> – same </w:t>
      </w:r>
      <w:r w:rsidR="2D619E6F">
        <w:rPr/>
        <w:t>orietation</w:t>
      </w:r>
    </w:p>
    <w:p w:rsidR="30EB8ACB" w:rsidP="69AACA2C" w:rsidRDefault="30EB8ACB" w14:paraId="03C88706" w14:textId="4AA9D649">
      <w:pPr>
        <w:pStyle w:val="Normal"/>
      </w:pPr>
      <w:r w:rsidR="30EB8ACB">
        <w:rPr/>
        <w:t>Weld4 – orientation changed – lattice below from below weld, reflections from weld4 with cell</w:t>
      </w:r>
      <w:r w:rsidR="2AF95F76">
        <w:rPr/>
        <w:t xml:space="preserve"> – harvest weaker reflections and can see that some of both orientations</w:t>
      </w:r>
    </w:p>
    <w:p w:rsidR="30EB8ACB" w:rsidP="69AACA2C" w:rsidRDefault="30EB8ACB" w14:paraId="54DFE1F0" w14:textId="77D5012F">
      <w:pPr>
        <w:pStyle w:val="Normal"/>
      </w:pPr>
      <w:r w:rsidR="30EB8ACB">
        <w:drawing>
          <wp:inline wp14:editId="5CEE822E" wp14:anchorId="15EF1A60">
            <wp:extent cx="5943600" cy="4410075"/>
            <wp:effectExtent l="0" t="0" r="0" b="0"/>
            <wp:docPr id="80974100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d517407ad65407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34E4A67" w:rsidRDefault="034E4A67" w14:paraId="47A3FCCC" w14:textId="6E82E1C6">
      <w:r w:rsidR="034E4A67">
        <w:rPr/>
        <w:t xml:space="preserve">Sample10_weldmidway3and4 (level with a line feature on </w:t>
      </w:r>
      <w:r w:rsidR="034E4A67">
        <w:rPr/>
        <w:t>fibre</w:t>
      </w:r>
      <w:r w:rsidR="034E4A67">
        <w:rPr/>
        <w:t>) - orientation matches below weld orientatio</w:t>
      </w:r>
      <w:r w:rsidR="188FCAE5">
        <w:rPr/>
        <w:t>n</w:t>
      </w:r>
    </w:p>
    <w:p w:rsidR="52282546" w:rsidP="69AACA2C" w:rsidRDefault="52282546" w14:paraId="5AD62A08" w14:textId="3FD93227">
      <w:pPr>
        <w:pStyle w:val="Normal"/>
      </w:pPr>
      <w:r w:rsidR="52282546">
        <w:drawing>
          <wp:inline wp14:editId="61524C6C" wp14:anchorId="7A603EBA">
            <wp:extent cx="5943600" cy="3133725"/>
            <wp:effectExtent l="0" t="0" r="0" b="0"/>
            <wp:docPr id="31427879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9073ce45da9438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9AACA2C" w:rsidRDefault="69AACA2C" w14:paraId="29A814F8" w14:textId="7E0CC73F"/>
    <w:p w:rsidR="188FCAE5" w:rsidRDefault="188FCAE5" w14:paraId="5A9C18DC" w14:textId="348A37A2">
      <w:r w:rsidR="188FCAE5">
        <w:rPr/>
        <w:t xml:space="preserve">Think about that measuring with x-ray </w:t>
      </w:r>
      <w:r w:rsidR="188FCAE5">
        <w:rPr/>
        <w:t>beam  at</w:t>
      </w:r>
      <w:r w:rsidR="188FCAE5">
        <w:rPr/>
        <w:t xml:space="preserve"> angle to </w:t>
      </w:r>
      <w:r w:rsidR="188FCAE5">
        <w:rPr/>
        <w:t>fibre</w:t>
      </w:r>
      <w:r w:rsidR="7CB438AE">
        <w:rPr/>
        <w:t xml:space="preserve"> using standard fast scan with kappa 54.70 - try with kappa 0 to have beam per</w:t>
      </w:r>
      <w:r w:rsidR="73EFF28E">
        <w:rPr/>
        <w:t xml:space="preserve">pendicular to </w:t>
      </w:r>
      <w:r w:rsidR="73EFF28E">
        <w:rPr/>
        <w:t>fibre</w:t>
      </w:r>
    </w:p>
    <w:p w:rsidR="2A1FB321" w:rsidRDefault="2A1FB321" w14:paraId="7EFF3C70" w14:textId="17567776">
      <w:r w:rsidR="2A1FB321">
        <w:rPr/>
        <w:t>So</w:t>
      </w:r>
      <w:r w:rsidR="2A1FB321">
        <w:rPr/>
        <w:t xml:space="preserve"> phi scan with omega and kappa at 0</w:t>
      </w:r>
    </w:p>
    <w:p w:rsidR="69AACA2C" w:rsidRDefault="69AACA2C" w14:paraId="5DB4E87F" w14:textId="7C3BF5BB"/>
    <w:p w:rsidR="4E45D21F" w:rsidRDefault="4E45D21F" w14:paraId="538EC6A3" w14:textId="24D36B46">
      <w:r w:rsidR="4E45D21F">
        <w:rPr/>
        <w:t xml:space="preserve">Still seeing some reflections from both orientations with kappa zero (beam diameter </w:t>
      </w:r>
      <w:r w:rsidR="4E45D21F">
        <w:rPr/>
        <w:t>approx</w:t>
      </w:r>
      <w:r w:rsidR="4E45D21F">
        <w:rPr/>
        <w:t xml:space="preserve"> 200 microns)</w:t>
      </w:r>
    </w:p>
    <w:p w:rsidR="4E45D21F" w:rsidRDefault="4E45D21F" w14:paraId="34504441" w14:textId="3422E21A">
      <w:r w:rsidR="4E45D21F">
        <w:rPr/>
        <w:t>Move up and down and try with kappa=0 to see if clean below this</w:t>
      </w:r>
    </w:p>
    <w:p w:rsidR="3571BE72" w:rsidRDefault="3571BE72" w14:paraId="2ADF7607" w14:textId="7D2B155A">
      <w:r w:rsidR="3571BE72">
        <w:rPr/>
        <w:t xml:space="preserve">Use </w:t>
      </w:r>
      <w:r w:rsidR="3571BE72">
        <w:rPr/>
        <w:t>cellnow</w:t>
      </w:r>
      <w:r w:rsidR="3571BE72">
        <w:rPr/>
        <w:t xml:space="preserve"> results so that have matrix for both </w:t>
      </w:r>
      <w:r w:rsidR="3571BE72">
        <w:rPr/>
        <w:t>orentations</w:t>
      </w:r>
      <w:r w:rsidR="3571BE72">
        <w:rPr/>
        <w:t xml:space="preserve"> and pull into to other image sets so that can see if </w:t>
      </w:r>
      <w:r w:rsidR="3571BE72">
        <w:rPr/>
        <w:t>component</w:t>
      </w:r>
      <w:r w:rsidR="3571BE72">
        <w:rPr/>
        <w:t xml:space="preserve"> 1 or 2</w:t>
      </w:r>
    </w:p>
    <w:p w:rsidR="6E8B5E45" w:rsidRDefault="6E8B5E45" w14:paraId="102328FD" w14:textId="5B0D5FBC">
      <w:r w:rsidR="6E8B5E45">
        <w:rPr/>
        <w:t>Component</w:t>
      </w:r>
      <w:r w:rsidR="6E8B5E45">
        <w:rPr/>
        <w:t xml:space="preserve"> 1 matches below and </w:t>
      </w:r>
      <w:r w:rsidR="6E8B5E45">
        <w:rPr/>
        <w:t>component</w:t>
      </w:r>
      <w:r w:rsidR="6E8B5E45">
        <w:rPr/>
        <w:t xml:space="preserve"> 2 is above as mounted</w:t>
      </w:r>
    </w:p>
    <w:p w:rsidR="69AACA2C" w:rsidRDefault="69AACA2C" w14:paraId="6DE16AF0" w14:textId="46CF8A5E"/>
    <w:p w:rsidR="1A0E85F9" w:rsidRDefault="1A0E85F9" w14:paraId="56C0D5C0" w14:textId="1D0DED15">
      <w:r w:rsidR="1A0E85F9">
        <w:rPr/>
        <w:t xml:space="preserve">Same folder – move </w:t>
      </w:r>
      <w:r w:rsidR="1A0E85F9">
        <w:rPr/>
        <w:t>fibre</w:t>
      </w:r>
      <w:r w:rsidR="1A0E85F9">
        <w:rPr/>
        <w:t xml:space="preserve"> down </w:t>
      </w:r>
      <w:r w:rsidR="1A0E85F9">
        <w:rPr/>
        <w:t>approx</w:t>
      </w:r>
      <w:r w:rsidR="1A0E85F9">
        <w:rPr/>
        <w:t xml:space="preserve"> 200 microns (using line feature) and collect another kappa=0 180 phi scan</w:t>
      </w:r>
      <w:r w:rsidR="656937F4">
        <w:rPr/>
        <w:t xml:space="preserve"> – looks closer to single </w:t>
      </w:r>
      <w:r w:rsidR="656937F4">
        <w:rPr/>
        <w:t>component</w:t>
      </w:r>
      <w:r w:rsidR="656937F4">
        <w:rPr/>
        <w:t xml:space="preserve"> with fewer non-fitting reflections</w:t>
      </w:r>
    </w:p>
    <w:p w:rsidR="656937F4" w:rsidRDefault="656937F4" w14:paraId="19740E78" w14:textId="5C86FE34">
      <w:r w:rsidR="656937F4">
        <w:rPr/>
        <w:t>Move further up so that line feature on edge of image – 300 microns above feature</w:t>
      </w:r>
    </w:p>
    <w:p w:rsidR="20652218" w:rsidP="69AACA2C" w:rsidRDefault="20652218" w14:paraId="108A6064" w14:textId="3E3864C4">
      <w:pPr>
        <w:pStyle w:val="Normal"/>
      </w:pPr>
      <w:r w:rsidR="20652218">
        <w:drawing>
          <wp:inline wp14:editId="03366EFB" wp14:anchorId="52F1149D">
            <wp:extent cx="5943600" cy="4486275"/>
            <wp:effectExtent l="0" t="0" r="0" b="0"/>
            <wp:docPr id="12050139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c635f47852b4f0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0652218" w:rsidRDefault="20652218" w14:paraId="0CE8BFF3" w14:textId="6327A126">
      <w:r w:rsidR="20652218">
        <w:rPr/>
        <w:t xml:space="preserve">Mostly above </w:t>
      </w:r>
      <w:r w:rsidR="20652218">
        <w:rPr/>
        <w:t>component</w:t>
      </w:r>
    </w:p>
    <w:p w:rsidR="20652218" w:rsidRDefault="20652218" w14:paraId="57162316" w14:textId="0EBE4150">
      <w:r w:rsidR="20652218">
        <w:rPr/>
        <w:t xml:space="preserve">Position line feature at top of image so beam </w:t>
      </w:r>
      <w:r w:rsidR="20652218">
        <w:rPr/>
        <w:t>centre</w:t>
      </w:r>
      <w:r w:rsidR="20652218">
        <w:rPr/>
        <w:t xml:space="preserve"> </w:t>
      </w:r>
      <w:r w:rsidR="20652218">
        <w:rPr/>
        <w:t>approx</w:t>
      </w:r>
      <w:r w:rsidR="20652218">
        <w:rPr/>
        <w:t xml:space="preserve"> 300 </w:t>
      </w:r>
      <w:r w:rsidR="20652218">
        <w:rPr/>
        <w:t>micron</w:t>
      </w:r>
      <w:r w:rsidR="20652218">
        <w:rPr/>
        <w:t xml:space="preserve"> below feature</w:t>
      </w:r>
    </w:p>
    <w:p w:rsidR="20652218" w:rsidP="69AACA2C" w:rsidRDefault="20652218" w14:paraId="6E7B67F7" w14:textId="19B51C84">
      <w:pPr>
        <w:pStyle w:val="Normal"/>
      </w:pPr>
      <w:r w:rsidR="20652218">
        <w:drawing>
          <wp:inline wp14:editId="1D32779F" wp14:anchorId="3BB6357A">
            <wp:extent cx="5943600" cy="4419600"/>
            <wp:effectExtent l="0" t="0" r="0" b="0"/>
            <wp:docPr id="176859164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4d4f5136db940c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6912C3F" w:rsidP="69AACA2C" w:rsidRDefault="76912C3F" w14:paraId="2520E49A" w14:textId="3D454E4E">
      <w:pPr>
        <w:pStyle w:val="Normal"/>
      </w:pPr>
      <w:r w:rsidR="76912C3F">
        <w:rPr/>
        <w:t xml:space="preserve">Beam </w:t>
      </w:r>
      <w:r w:rsidR="76912C3F">
        <w:rPr/>
        <w:t>centre</w:t>
      </w:r>
      <w:r w:rsidR="76912C3F">
        <w:rPr/>
        <w:t xml:space="preserve"> 300 micron below line feature looks single </w:t>
      </w:r>
      <w:r w:rsidR="76912C3F">
        <w:rPr/>
        <w:t>component</w:t>
      </w:r>
      <w:r w:rsidR="76912C3F">
        <w:rPr/>
        <w:t xml:space="preserve"> 1</w:t>
      </w: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6B776E1"/>
    <w:rsid w:val="034E4A67"/>
    <w:rsid w:val="0499D124"/>
    <w:rsid w:val="0E534576"/>
    <w:rsid w:val="0FB427F7"/>
    <w:rsid w:val="188FCAE5"/>
    <w:rsid w:val="1A0E85F9"/>
    <w:rsid w:val="1FEC37AC"/>
    <w:rsid w:val="20652218"/>
    <w:rsid w:val="22B6B71A"/>
    <w:rsid w:val="248B5A30"/>
    <w:rsid w:val="2A1FB321"/>
    <w:rsid w:val="2AF95F76"/>
    <w:rsid w:val="2B3703B9"/>
    <w:rsid w:val="2BA926B8"/>
    <w:rsid w:val="2BC524CE"/>
    <w:rsid w:val="2D619E6F"/>
    <w:rsid w:val="30EB8ACB"/>
    <w:rsid w:val="3571BE72"/>
    <w:rsid w:val="3BC81414"/>
    <w:rsid w:val="41D42CB0"/>
    <w:rsid w:val="46B776E1"/>
    <w:rsid w:val="4E45D21F"/>
    <w:rsid w:val="519F6E2E"/>
    <w:rsid w:val="52282546"/>
    <w:rsid w:val="538729DA"/>
    <w:rsid w:val="55FF0238"/>
    <w:rsid w:val="57D07D17"/>
    <w:rsid w:val="5C268288"/>
    <w:rsid w:val="61DB6EB8"/>
    <w:rsid w:val="62BE29D6"/>
    <w:rsid w:val="656937F4"/>
    <w:rsid w:val="67B7D619"/>
    <w:rsid w:val="69AACA2C"/>
    <w:rsid w:val="6B9E7D72"/>
    <w:rsid w:val="6C8F3CCA"/>
    <w:rsid w:val="6D009CAD"/>
    <w:rsid w:val="6D6ED018"/>
    <w:rsid w:val="6E8B5E45"/>
    <w:rsid w:val="702C6B3D"/>
    <w:rsid w:val="72733D74"/>
    <w:rsid w:val="73EFF28E"/>
    <w:rsid w:val="75C84823"/>
    <w:rsid w:val="76912C3F"/>
    <w:rsid w:val="7956AFAF"/>
    <w:rsid w:val="7B0862E1"/>
    <w:rsid w:val="7CB43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B776E1"/>
  <w15:chartTrackingRefBased/>
  <w15:docId w15:val="{62581A12-4738-45FA-9EA6-063771407C6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1d517407ad654076" /><Relationship Type="http://schemas.openxmlformats.org/officeDocument/2006/relationships/image" Target="/media/image2.png" Id="Re9073ce45da94385" /><Relationship Type="http://schemas.openxmlformats.org/officeDocument/2006/relationships/image" Target="/media/image3.png" Id="R8c635f47852b4f02" /><Relationship Type="http://schemas.openxmlformats.org/officeDocument/2006/relationships/image" Target="/media/image4.png" Id="R84d4f5136db940c4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2024-07-25T10:07:48.6508370Z</dcterms:created>
  <dcterms:modified xsi:type="dcterms:W3CDTF">2024-07-25T11:48:19.9152314Z</dcterms:modified>
  <dc:creator>Claire Wilson</dc:creator>
  <lastModifiedBy>Claire Wilson</lastModifiedBy>
</coreProperties>
</file>